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- ЮГРА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 xml:space="preserve">_________________________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</w:t>
      </w:r>
      <w:r w:rsidRPr="00601E3D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 xml:space="preserve"> (дата принятия решения)</w:t>
      </w:r>
    </w:p>
    <w:p w:rsidR="00012FE1" w:rsidRDefault="00012FE1" w:rsidP="00012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2FE1" w:rsidRPr="00012FE1" w:rsidRDefault="00012FE1" w:rsidP="00012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признании утратившими </w:t>
      </w:r>
    </w:p>
    <w:p w:rsidR="00012FE1" w:rsidRPr="00012FE1" w:rsidRDefault="00012FE1" w:rsidP="00012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силу отдельных решений Думы </w:t>
      </w:r>
    </w:p>
    <w:p w:rsidR="00601E3D" w:rsidRDefault="00012FE1" w:rsidP="0001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района</w:t>
      </w:r>
      <w:r w:rsidRPr="00601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FE1" w:rsidRPr="00601E3D" w:rsidRDefault="00012FE1" w:rsidP="0001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Default="00601E3D" w:rsidP="00DD7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AD">
        <w:rPr>
          <w:rFonts w:ascii="Times New Roman" w:hAnsi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/>
          <w:bCs/>
          <w:sz w:val="28"/>
          <w:szCs w:val="28"/>
        </w:rPr>
        <w:t>приведения</w:t>
      </w:r>
      <w:r w:rsidRPr="009946AD">
        <w:rPr>
          <w:rFonts w:ascii="Times New Roman" w:hAnsi="Times New Roman"/>
          <w:bCs/>
          <w:sz w:val="28"/>
          <w:szCs w:val="28"/>
        </w:rPr>
        <w:t xml:space="preserve"> муниципальных правовых актов Ханты-Мансийского района</w:t>
      </w:r>
      <w:r>
        <w:rPr>
          <w:rFonts w:ascii="Times New Roman" w:hAnsi="Times New Roman"/>
          <w:bCs/>
          <w:sz w:val="28"/>
          <w:szCs w:val="28"/>
        </w:rPr>
        <w:t xml:space="preserve"> в соответстви</w:t>
      </w:r>
      <w:r w:rsidR="00E02E5C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с действующим законодательством</w:t>
      </w:r>
      <w:r w:rsidRPr="009946AD">
        <w:rPr>
          <w:rFonts w:ascii="Times New Roman" w:hAnsi="Times New Roman"/>
          <w:bCs/>
          <w:sz w:val="28"/>
          <w:szCs w:val="28"/>
        </w:rPr>
        <w:t xml:space="preserve">, руководствуясь </w:t>
      </w:r>
      <w:r w:rsidRPr="00F97364">
        <w:rPr>
          <w:rFonts w:ascii="Times New Roman" w:hAnsi="Times New Roman"/>
          <w:bCs/>
          <w:sz w:val="28"/>
          <w:szCs w:val="28"/>
        </w:rPr>
        <w:t>частью</w:t>
      </w:r>
      <w:r w:rsidR="00DD74F2">
        <w:rPr>
          <w:rFonts w:ascii="Times New Roman" w:hAnsi="Times New Roman"/>
          <w:bCs/>
          <w:sz w:val="28"/>
          <w:szCs w:val="28"/>
        </w:rPr>
        <w:t> </w:t>
      </w:r>
      <w:r w:rsidRPr="00F97364">
        <w:rPr>
          <w:rFonts w:ascii="Times New Roman" w:hAnsi="Times New Roman"/>
          <w:bCs/>
          <w:sz w:val="28"/>
          <w:szCs w:val="28"/>
        </w:rPr>
        <w:t>1 статьи 3</w:t>
      </w:r>
      <w:r>
        <w:rPr>
          <w:rFonts w:ascii="Times New Roman" w:hAnsi="Times New Roman"/>
          <w:bCs/>
          <w:sz w:val="28"/>
          <w:szCs w:val="28"/>
        </w:rPr>
        <w:t>1</w:t>
      </w:r>
      <w:r w:rsidRPr="00F97364">
        <w:rPr>
          <w:rFonts w:ascii="Times New Roman" w:hAnsi="Times New Roman"/>
          <w:bCs/>
          <w:sz w:val="28"/>
          <w:szCs w:val="28"/>
        </w:rPr>
        <w:t xml:space="preserve"> Устава Ханты-Мансийского района</w:t>
      </w:r>
      <w:r w:rsidRPr="00601E3D">
        <w:rPr>
          <w:rFonts w:ascii="Times New Roman" w:hAnsi="Times New Roman" w:cs="Times New Roman"/>
          <w:sz w:val="28"/>
          <w:szCs w:val="28"/>
        </w:rPr>
        <w:t>,</w:t>
      </w: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DD74F2" w:rsidP="00DD74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1E3D" w:rsidRPr="00601E3D">
        <w:rPr>
          <w:rFonts w:ascii="Times New Roman" w:hAnsi="Times New Roman" w:cs="Times New Roman"/>
          <w:sz w:val="28"/>
          <w:szCs w:val="28"/>
        </w:rPr>
        <w:t xml:space="preserve">. Признать утратившими силу </w:t>
      </w:r>
      <w:r w:rsidR="00E02E5C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601E3D" w:rsidRPr="00601E3D">
        <w:rPr>
          <w:rFonts w:ascii="Times New Roman" w:hAnsi="Times New Roman" w:cs="Times New Roman"/>
          <w:sz w:val="28"/>
          <w:szCs w:val="28"/>
        </w:rPr>
        <w:t>решени</w:t>
      </w:r>
      <w:r w:rsidR="00E02E5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Думы Ханты-Мансийского района</w:t>
      </w:r>
      <w:r w:rsidR="00601E3D" w:rsidRPr="00601E3D">
        <w:rPr>
          <w:rFonts w:ascii="Times New Roman" w:hAnsi="Times New Roman" w:cs="Times New Roman"/>
          <w:sz w:val="28"/>
          <w:szCs w:val="28"/>
        </w:rPr>
        <w:t>:</w:t>
      </w:r>
    </w:p>
    <w:p w:rsidR="00DD74F2" w:rsidRPr="00DD74F2" w:rsidRDefault="00DD74F2" w:rsidP="00DD74F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.12.2013 № 319 «Об утверждении П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оложения о программах развития Ханты-Мансийского района»;</w:t>
      </w:r>
    </w:p>
    <w:p w:rsidR="00DD74F2" w:rsidRPr="00DD74F2" w:rsidRDefault="00DD74F2" w:rsidP="00DD74F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17.03.2017 № 123 «О внесении изменений в решение Думы Ханты-Мансийского района 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20.12.2013 № 319 «Об утверждении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оложения о</w:t>
      </w:r>
      <w:r w:rsidR="00012FE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программах развития Ханты-Мансийского района»;</w:t>
      </w:r>
    </w:p>
    <w:p w:rsidR="00DD74F2" w:rsidRPr="00DD74F2" w:rsidRDefault="00DD74F2" w:rsidP="00DD74F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18.12.2014 № 429 «Об утверждении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рассмотрения проектов муниципальных программ и изменений в них»;</w:t>
      </w:r>
    </w:p>
    <w:p w:rsidR="00DD74F2" w:rsidRPr="00DD74F2" w:rsidRDefault="00DD74F2" w:rsidP="00DD74F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22.12.2016 № 63 «О внесении изменений в решение Думы Ханты-</w:t>
      </w:r>
      <w:r w:rsidR="00012FE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Мансийского района от 18.12.2014 № 429 «Об утверждении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рассмотрения проектов муниципальных программ и изменений в них».</w:t>
      </w:r>
    </w:p>
    <w:p w:rsidR="00DD74F2" w:rsidRPr="00DD74F2" w:rsidRDefault="00DD74F2" w:rsidP="00DD74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1E3D" w:rsidRPr="00601E3D">
        <w:rPr>
          <w:rFonts w:ascii="Times New Roman" w:hAnsi="Times New Roman" w:cs="Times New Roman"/>
          <w:sz w:val="28"/>
          <w:szCs w:val="28"/>
        </w:rPr>
        <w:t>. Настоящее решение вступает в силу</w:t>
      </w:r>
      <w:r w:rsidRPr="00DD74F2">
        <w:rPr>
          <w:rFonts w:ascii="Times New Roman" w:hAnsi="Times New Roman" w:cs="Times New Roman"/>
          <w:bCs/>
          <w:sz w:val="28"/>
          <w:szCs w:val="28"/>
        </w:rPr>
        <w:t xml:space="preserve"> после его официального опубликования.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 xml:space="preserve">Председатель Думы                             </w:t>
      </w:r>
      <w:r w:rsidR="00DD74F2">
        <w:rPr>
          <w:rFonts w:ascii="Times New Roman" w:hAnsi="Times New Roman" w:cs="Times New Roman"/>
          <w:sz w:val="28"/>
          <w:szCs w:val="28"/>
        </w:rPr>
        <w:tab/>
      </w:r>
      <w:r w:rsidR="00DD74F2">
        <w:rPr>
          <w:rFonts w:ascii="Times New Roman" w:hAnsi="Times New Roman" w:cs="Times New Roman"/>
          <w:sz w:val="28"/>
          <w:szCs w:val="28"/>
        </w:rPr>
        <w:tab/>
      </w:r>
      <w:r w:rsidRPr="00601E3D">
        <w:rPr>
          <w:rFonts w:ascii="Times New Roman" w:hAnsi="Times New Roman" w:cs="Times New Roman"/>
          <w:sz w:val="28"/>
          <w:szCs w:val="28"/>
        </w:rPr>
        <w:t>Глава Ханты-Мансийского района                      Ханты-Мансийского района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>________________</w:t>
      </w:r>
      <w:r w:rsidR="00DD74F2">
        <w:rPr>
          <w:rFonts w:ascii="Times New Roman" w:hAnsi="Times New Roman" w:cs="Times New Roman"/>
          <w:sz w:val="28"/>
          <w:szCs w:val="28"/>
        </w:rPr>
        <w:t>Е.А. Данилова</w:t>
      </w:r>
      <w:r w:rsidRPr="00601E3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D74F2">
        <w:rPr>
          <w:rFonts w:ascii="Times New Roman" w:hAnsi="Times New Roman" w:cs="Times New Roman"/>
          <w:sz w:val="28"/>
          <w:szCs w:val="28"/>
        </w:rPr>
        <w:tab/>
      </w:r>
      <w:r w:rsidRPr="00601E3D">
        <w:rPr>
          <w:rFonts w:ascii="Times New Roman" w:hAnsi="Times New Roman" w:cs="Times New Roman"/>
          <w:sz w:val="28"/>
          <w:szCs w:val="28"/>
        </w:rPr>
        <w:t>_____________</w:t>
      </w:r>
      <w:r w:rsidR="00DD74F2">
        <w:rPr>
          <w:rFonts w:ascii="Times New Roman" w:hAnsi="Times New Roman" w:cs="Times New Roman"/>
          <w:sz w:val="28"/>
          <w:szCs w:val="28"/>
        </w:rPr>
        <w:t>____</w:t>
      </w:r>
      <w:r w:rsidRPr="00601E3D">
        <w:rPr>
          <w:rFonts w:ascii="Times New Roman" w:hAnsi="Times New Roman" w:cs="Times New Roman"/>
          <w:sz w:val="28"/>
          <w:szCs w:val="28"/>
        </w:rPr>
        <w:t>_</w:t>
      </w:r>
      <w:r w:rsidR="00DD74F2">
        <w:rPr>
          <w:rFonts w:ascii="Times New Roman" w:hAnsi="Times New Roman" w:cs="Times New Roman"/>
          <w:sz w:val="28"/>
          <w:szCs w:val="28"/>
        </w:rPr>
        <w:t>К.Р. </w:t>
      </w:r>
      <w:proofErr w:type="spellStart"/>
      <w:r w:rsidR="00DD74F2">
        <w:rPr>
          <w:rFonts w:ascii="Times New Roman" w:hAnsi="Times New Roman" w:cs="Times New Roman"/>
          <w:sz w:val="28"/>
          <w:szCs w:val="28"/>
        </w:rPr>
        <w:t>Минулин</w:t>
      </w:r>
      <w:proofErr w:type="spellEnd"/>
    </w:p>
    <w:p w:rsidR="00601E3D" w:rsidRPr="00601E3D" w:rsidRDefault="00DD74F2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1E3D" w:rsidRPr="00601E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1E3D" w:rsidRPr="00601E3D">
        <w:rPr>
          <w:rFonts w:ascii="Times New Roman" w:hAnsi="Times New Roman" w:cs="Times New Roman"/>
          <w:sz w:val="28"/>
          <w:szCs w:val="28"/>
        </w:rPr>
        <w:t xml:space="preserve"> _______________________                 </w:t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="00601E3D" w:rsidRPr="00601E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1E3D" w:rsidRPr="00601E3D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lastRenderedPageBreak/>
        <w:t xml:space="preserve">(дата подписания)                             </w:t>
      </w:r>
      <w:r w:rsidR="00DD74F2">
        <w:rPr>
          <w:rFonts w:ascii="Times New Roman" w:hAnsi="Times New Roman" w:cs="Times New Roman"/>
          <w:sz w:val="28"/>
          <w:szCs w:val="28"/>
        </w:rPr>
        <w:tab/>
      </w:r>
      <w:r w:rsidR="00DD74F2">
        <w:rPr>
          <w:rFonts w:ascii="Times New Roman" w:hAnsi="Times New Roman" w:cs="Times New Roman"/>
          <w:sz w:val="28"/>
          <w:szCs w:val="28"/>
        </w:rPr>
        <w:tab/>
      </w:r>
      <w:r w:rsidR="00DD74F2">
        <w:rPr>
          <w:rFonts w:ascii="Times New Roman" w:hAnsi="Times New Roman" w:cs="Times New Roman"/>
          <w:sz w:val="28"/>
          <w:szCs w:val="28"/>
        </w:rPr>
        <w:tab/>
      </w:r>
      <w:r w:rsidRPr="00601E3D">
        <w:rPr>
          <w:rFonts w:ascii="Times New Roman" w:hAnsi="Times New Roman" w:cs="Times New Roman"/>
          <w:sz w:val="28"/>
          <w:szCs w:val="28"/>
        </w:rPr>
        <w:t>(дата подписания)</w:t>
      </w:r>
    </w:p>
    <w:sectPr w:rsidR="00601E3D" w:rsidRPr="00601E3D" w:rsidSect="00601E3D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3D"/>
    <w:rsid w:val="00012FE1"/>
    <w:rsid w:val="005C1B1A"/>
    <w:rsid w:val="00601E3D"/>
    <w:rsid w:val="006537F3"/>
    <w:rsid w:val="00C84ABF"/>
    <w:rsid w:val="00DD74F2"/>
    <w:rsid w:val="00E0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CB380-015A-4C28-82F2-C8626096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5</cp:revision>
  <dcterms:created xsi:type="dcterms:W3CDTF">2026-03-30T05:28:00Z</dcterms:created>
  <dcterms:modified xsi:type="dcterms:W3CDTF">2026-04-01T05:11:00Z</dcterms:modified>
</cp:coreProperties>
</file>